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D7" w:rsidRPr="002E11A3" w:rsidRDefault="000F14F0">
      <w:pPr>
        <w:rPr>
          <w:b/>
        </w:rPr>
      </w:pPr>
      <w:r w:rsidRPr="002E11A3">
        <w:rPr>
          <w:b/>
        </w:rPr>
        <w:t>UWFA Council Minutes – 14 May 2021, 12.45 p.m.</w:t>
      </w:r>
    </w:p>
    <w:p w:rsidR="000F14F0" w:rsidRPr="002E11A3" w:rsidRDefault="000F14F0">
      <w:pPr>
        <w:rPr>
          <w:b/>
        </w:rPr>
      </w:pPr>
      <w:r w:rsidRPr="002E11A3">
        <w:rPr>
          <w:b/>
        </w:rPr>
        <w:t xml:space="preserve">In attendance: P. Miller, L. McGifford, S. </w:t>
      </w:r>
      <w:proofErr w:type="spellStart"/>
      <w:r w:rsidRPr="002E11A3">
        <w:rPr>
          <w:b/>
        </w:rPr>
        <w:t>Ezzat</w:t>
      </w:r>
      <w:proofErr w:type="spellEnd"/>
      <w:r w:rsidRPr="002E11A3">
        <w:rPr>
          <w:b/>
        </w:rPr>
        <w:t xml:space="preserve">, O. Khan, G. Mackintosh, J. Thiessen, D. Telles-Langdon, L. Sinclair, C. Colorado, J. Scoles, I. Fraser, P. Ives, C. </w:t>
      </w:r>
      <w:proofErr w:type="spellStart"/>
      <w:r w:rsidRPr="002E11A3">
        <w:rPr>
          <w:b/>
        </w:rPr>
        <w:t>Wiebe</w:t>
      </w:r>
      <w:proofErr w:type="spellEnd"/>
      <w:r w:rsidRPr="002E11A3">
        <w:rPr>
          <w:b/>
        </w:rPr>
        <w:t>, A. Brickey, C. Lypka, M. Breward, I. Burley</w:t>
      </w:r>
    </w:p>
    <w:p w:rsidR="000F14F0" w:rsidRPr="002E11A3" w:rsidRDefault="000F14F0" w:rsidP="000F14F0">
      <w:pPr>
        <w:pStyle w:val="ListParagraph"/>
        <w:numPr>
          <w:ilvl w:val="0"/>
          <w:numId w:val="1"/>
        </w:numPr>
        <w:rPr>
          <w:b/>
        </w:rPr>
      </w:pPr>
      <w:r w:rsidRPr="002E11A3">
        <w:rPr>
          <w:b/>
        </w:rPr>
        <w:t>Approval of Agenda</w:t>
      </w:r>
      <w:r w:rsidRPr="002E11A3">
        <w:rPr>
          <w:b/>
        </w:rPr>
        <w:tab/>
      </w:r>
      <w:r w:rsidRPr="002E11A3">
        <w:rPr>
          <w:b/>
        </w:rPr>
        <w:tab/>
      </w:r>
      <w:r w:rsidRPr="002E11A3">
        <w:rPr>
          <w:b/>
        </w:rPr>
        <w:tab/>
      </w:r>
      <w:r w:rsidRPr="002E11A3">
        <w:rPr>
          <w:b/>
        </w:rPr>
        <w:tab/>
      </w:r>
      <w:r w:rsidRPr="002E11A3">
        <w:rPr>
          <w:b/>
        </w:rPr>
        <w:tab/>
      </w:r>
      <w:r w:rsidRPr="002E11A3">
        <w:rPr>
          <w:b/>
        </w:rPr>
        <w:tab/>
      </w:r>
      <w:r w:rsidRPr="002E11A3">
        <w:rPr>
          <w:b/>
        </w:rPr>
        <w:tab/>
      </w:r>
      <w:r w:rsidRPr="002E11A3">
        <w:rPr>
          <w:b/>
        </w:rPr>
        <w:tab/>
        <w:t>C. Lypka/P. Ives</w:t>
      </w:r>
      <w:r w:rsidRPr="002E11A3">
        <w:rPr>
          <w:b/>
        </w:rPr>
        <w:br/>
        <w:t xml:space="preserve">                                                                                                                                                        CARRIED</w:t>
      </w:r>
    </w:p>
    <w:p w:rsidR="000F14F0" w:rsidRPr="002E11A3" w:rsidRDefault="000F14F0" w:rsidP="000F14F0">
      <w:pPr>
        <w:pStyle w:val="ListParagraph"/>
        <w:numPr>
          <w:ilvl w:val="0"/>
          <w:numId w:val="1"/>
        </w:numPr>
        <w:rPr>
          <w:b/>
        </w:rPr>
      </w:pPr>
      <w:r w:rsidRPr="002E11A3">
        <w:rPr>
          <w:b/>
        </w:rPr>
        <w:t>Approval of Minutes of 19 April 2021</w:t>
      </w:r>
      <w:r w:rsidRPr="002E11A3">
        <w:rPr>
          <w:b/>
        </w:rPr>
        <w:tab/>
      </w:r>
      <w:r w:rsidRPr="002E11A3">
        <w:rPr>
          <w:b/>
        </w:rPr>
        <w:tab/>
      </w:r>
      <w:r w:rsidRPr="002E11A3">
        <w:rPr>
          <w:b/>
        </w:rPr>
        <w:tab/>
      </w:r>
      <w:r w:rsidRPr="002E11A3">
        <w:rPr>
          <w:b/>
        </w:rPr>
        <w:tab/>
      </w:r>
      <w:r w:rsidRPr="002E11A3">
        <w:rPr>
          <w:b/>
        </w:rPr>
        <w:tab/>
        <w:t xml:space="preserve"> M. Breward/A. Brickey</w:t>
      </w:r>
      <w:r w:rsidRPr="002E11A3">
        <w:rPr>
          <w:b/>
        </w:rPr>
        <w:br/>
        <w:t xml:space="preserve">                                                                                                                                                 CARRIED</w:t>
      </w:r>
    </w:p>
    <w:p w:rsidR="000F14F0" w:rsidRDefault="000F14F0" w:rsidP="000F14F0">
      <w:pPr>
        <w:pStyle w:val="ListParagraph"/>
        <w:numPr>
          <w:ilvl w:val="0"/>
          <w:numId w:val="1"/>
        </w:numPr>
      </w:pPr>
      <w:r>
        <w:t xml:space="preserve">President’s Report: PM thanked all Members who put their name forward in the UWFA Council election and thanked those whose terms ended. Discussed meeting with J. Currie and J. Stewart—noted that JC is not in agreement with Provincial edict that unis must request bargaining mandate from the government; search committees for President and VP (Finance); request for UWFA’s input on Sexual Violence Policy revision; CAUT censure of </w:t>
      </w:r>
      <w:proofErr w:type="spellStart"/>
      <w:r>
        <w:t>UToronto</w:t>
      </w:r>
      <w:proofErr w:type="spellEnd"/>
      <w:r>
        <w:t>; RAS bargaining.</w:t>
      </w:r>
    </w:p>
    <w:p w:rsidR="000F14F0" w:rsidRDefault="000F14F0" w:rsidP="000F14F0">
      <w:pPr>
        <w:pStyle w:val="ListParagraph"/>
        <w:numPr>
          <w:ilvl w:val="0"/>
          <w:numId w:val="1"/>
        </w:numPr>
      </w:pPr>
      <w:r>
        <w:t xml:space="preserve">Gift for Outgoing UWFA President: C. Colorado noted that there is no policy around acknowledging departing Council members, but that Jacqueline Romanow gave several years of service to UWFA, which is worth acknowledging. </w:t>
      </w:r>
    </w:p>
    <w:p w:rsidR="000F14F0" w:rsidRPr="002E11A3" w:rsidRDefault="000F14F0" w:rsidP="000F14F0">
      <w:pPr>
        <w:rPr>
          <w:b/>
        </w:rPr>
      </w:pPr>
      <w:r w:rsidRPr="002E11A3">
        <w:rPr>
          <w:b/>
        </w:rPr>
        <w:t>MOTION: that Council approve $200 for a gift for Jacqueline Romanow.</w:t>
      </w:r>
      <w:r w:rsidRPr="002E11A3">
        <w:rPr>
          <w:b/>
        </w:rPr>
        <w:tab/>
        <w:t>C. Colorado/J. Thiessen</w:t>
      </w:r>
      <w:r w:rsidRPr="002E11A3">
        <w:rPr>
          <w:b/>
        </w:rPr>
        <w:br/>
        <w:t xml:space="preserve">                                                                                                                                                              CARRIED</w:t>
      </w:r>
    </w:p>
    <w:p w:rsidR="000F14F0" w:rsidRDefault="000F14F0" w:rsidP="000F14F0">
      <w:pPr>
        <w:pStyle w:val="ListParagraph"/>
        <w:numPr>
          <w:ilvl w:val="0"/>
          <w:numId w:val="1"/>
        </w:numPr>
      </w:pPr>
      <w:r>
        <w:t>Executive Director’s Report: LM reported on Council elections; search for the Associate Dean of the Library; job candidate interviews; population of UWFA committees.</w:t>
      </w:r>
    </w:p>
    <w:p w:rsidR="000F14F0" w:rsidRDefault="006F37BA" w:rsidP="000F14F0">
      <w:pPr>
        <w:pStyle w:val="ListParagraph"/>
        <w:numPr>
          <w:ilvl w:val="0"/>
          <w:numId w:val="1"/>
        </w:numPr>
      </w:pPr>
      <w:r>
        <w:t>MOFA: Peter Ives gave an update on MOFA.</w:t>
      </w:r>
    </w:p>
    <w:p w:rsidR="006F37BA" w:rsidRDefault="006F37BA" w:rsidP="000F14F0">
      <w:pPr>
        <w:pStyle w:val="ListParagraph"/>
        <w:numPr>
          <w:ilvl w:val="0"/>
          <w:numId w:val="1"/>
        </w:numPr>
      </w:pPr>
      <w:r>
        <w:t>MOU for EDI: subcommittee met earlier this week. Bill 28 decision is coming next month. We need a strong rationale to justify the delay to Members—picking ideal moment instead of bargaining based on happenstance of contract expiry. Ideas so far include EDI work integrated into/recognized in definition of Service in the CA; making EDI work part of the duties of department Chairs; have broad, data-driven targets for representation in RAS; concrete proposal to remove SET.</w:t>
      </w:r>
    </w:p>
    <w:p w:rsidR="006F37BA" w:rsidRDefault="006F37BA" w:rsidP="006F37BA">
      <w:pPr>
        <w:pStyle w:val="ListParagraph"/>
      </w:pPr>
    </w:p>
    <w:p w:rsidR="006F37BA" w:rsidRDefault="006F37BA" w:rsidP="006F37BA">
      <w:pPr>
        <w:pStyle w:val="ListParagraph"/>
      </w:pPr>
      <w:r>
        <w:t>LM: add that any CA is in force until such time that a new one is negotiated. This is what we’ve always done but it’s good to codify.</w:t>
      </w:r>
    </w:p>
    <w:p w:rsidR="006F37BA" w:rsidRDefault="006F37BA" w:rsidP="006F37BA">
      <w:pPr>
        <w:pStyle w:val="ListParagraph"/>
      </w:pPr>
    </w:p>
    <w:p w:rsidR="006F37BA" w:rsidRPr="002E11A3" w:rsidRDefault="006F37BA" w:rsidP="006F37BA">
      <w:pPr>
        <w:rPr>
          <w:b/>
        </w:rPr>
      </w:pPr>
      <w:r w:rsidRPr="002E11A3">
        <w:rPr>
          <w:b/>
        </w:rPr>
        <w:t xml:space="preserve">MOTION: that the decision to defer RAS bargaining until 1 April 2022 and also negotiate an MOU on EDI issues be put before the RAS </w:t>
      </w:r>
      <w:r w:rsidR="002E11A3">
        <w:rPr>
          <w:b/>
        </w:rPr>
        <w:t>Bargaining Unit.</w:t>
      </w:r>
      <w:r w:rsidR="002E11A3">
        <w:rPr>
          <w:b/>
        </w:rPr>
        <w:tab/>
      </w:r>
      <w:r w:rsidR="002E11A3">
        <w:rPr>
          <w:b/>
        </w:rPr>
        <w:tab/>
      </w:r>
      <w:r w:rsidR="002E11A3">
        <w:rPr>
          <w:b/>
        </w:rPr>
        <w:tab/>
      </w:r>
      <w:r w:rsidR="002E11A3">
        <w:rPr>
          <w:b/>
        </w:rPr>
        <w:tab/>
      </w:r>
      <w:bookmarkStart w:id="0" w:name="_GoBack"/>
      <w:bookmarkEnd w:id="0"/>
      <w:r w:rsidRPr="002E11A3">
        <w:rPr>
          <w:b/>
        </w:rPr>
        <w:t xml:space="preserve">     J. Thiessen/I. Burley</w:t>
      </w:r>
      <w:r w:rsidRPr="002E11A3">
        <w:rPr>
          <w:b/>
        </w:rPr>
        <w:br/>
        <w:t xml:space="preserve">                                                                                                                                                               CARRIED</w:t>
      </w:r>
    </w:p>
    <w:p w:rsidR="006F37BA" w:rsidRDefault="006F37BA" w:rsidP="006F37BA">
      <w:pPr>
        <w:pStyle w:val="ListParagraph"/>
        <w:numPr>
          <w:ilvl w:val="0"/>
          <w:numId w:val="1"/>
        </w:numPr>
      </w:pPr>
      <w:r>
        <w:t>MOU on Covid-19 Support: obviously money is not on the table but there are other ways we could seek support. Things like codifying expectations of physical presence. Will table this item until next meeting so it can be discussed more thoroughly.</w:t>
      </w:r>
    </w:p>
    <w:p w:rsidR="006F37BA" w:rsidRDefault="006F37BA" w:rsidP="006F37BA">
      <w:pPr>
        <w:pStyle w:val="ListParagraph"/>
        <w:numPr>
          <w:ilvl w:val="0"/>
          <w:numId w:val="1"/>
        </w:numPr>
      </w:pPr>
      <w:r>
        <w:t>Adjournment</w:t>
      </w:r>
    </w:p>
    <w:p w:rsidR="000F14F0" w:rsidRDefault="000F14F0" w:rsidP="000F14F0"/>
    <w:sectPr w:rsidR="000F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603D"/>
    <w:multiLevelType w:val="hybridMultilevel"/>
    <w:tmpl w:val="7ECC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F0"/>
    <w:rsid w:val="000F14F0"/>
    <w:rsid w:val="002E11A3"/>
    <w:rsid w:val="006F37BA"/>
    <w:rsid w:val="00EC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F3B9"/>
  <w15:chartTrackingRefBased/>
  <w15:docId w15:val="{2E0F76A8-04B2-4E0C-8BE5-ACB1A9A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Dudych</dc:creator>
  <cp:keywords/>
  <dc:description/>
  <cp:lastModifiedBy>Marissa Dudych</cp:lastModifiedBy>
  <cp:revision>1</cp:revision>
  <dcterms:created xsi:type="dcterms:W3CDTF">2021-06-15T14:59:00Z</dcterms:created>
  <dcterms:modified xsi:type="dcterms:W3CDTF">2021-06-15T15:23:00Z</dcterms:modified>
</cp:coreProperties>
</file>