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1B68" w14:textId="4AD52C39" w:rsidR="00C0137C" w:rsidRDefault="00EF3AD9">
      <w:r>
        <w:t>UWFA Council Minutes – 27 September 2024, 12.30 p.m.</w:t>
      </w:r>
    </w:p>
    <w:p w14:paraId="1A94F502" w14:textId="36015C65" w:rsidR="00EF3AD9" w:rsidRDefault="00EF3AD9" w:rsidP="00EF3AD9">
      <w:pPr>
        <w:pStyle w:val="ListParagraph"/>
        <w:numPr>
          <w:ilvl w:val="0"/>
          <w:numId w:val="1"/>
        </w:numPr>
      </w:pPr>
      <w: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CARRIED</w:t>
      </w:r>
    </w:p>
    <w:p w14:paraId="6D4254BF" w14:textId="7AEC9310" w:rsidR="00EF3AD9" w:rsidRDefault="00EF3AD9" w:rsidP="00EF3AD9">
      <w:pPr>
        <w:pStyle w:val="ListParagraph"/>
        <w:numPr>
          <w:ilvl w:val="0"/>
          <w:numId w:val="1"/>
        </w:numPr>
      </w:pPr>
      <w:r>
        <w:t>Approval of Minutes of 12 June 2024</w:t>
      </w:r>
      <w:r>
        <w:tab/>
      </w:r>
      <w:r>
        <w:tab/>
      </w:r>
      <w:r>
        <w:tab/>
      </w:r>
      <w:r>
        <w:tab/>
      </w:r>
      <w:r>
        <w:tab/>
      </w:r>
      <w:r>
        <w:tab/>
        <w:t>CARRIED</w:t>
      </w:r>
    </w:p>
    <w:p w14:paraId="60D2BD6E" w14:textId="64D61BC7" w:rsidR="00EF3AD9" w:rsidRDefault="00EF3AD9" w:rsidP="00EF3AD9">
      <w:pPr>
        <w:pStyle w:val="ListParagraph"/>
        <w:numPr>
          <w:ilvl w:val="0"/>
          <w:numId w:val="1"/>
        </w:numPr>
      </w:pPr>
      <w:r>
        <w:t>President’s Report – P. Miller</w:t>
      </w:r>
    </w:p>
    <w:p w14:paraId="04F49177" w14:textId="76098E04" w:rsidR="00EF3AD9" w:rsidRDefault="00EF3AD9" w:rsidP="00EF3AD9">
      <w:pPr>
        <w:pStyle w:val="ListParagraph"/>
        <w:numPr>
          <w:ilvl w:val="0"/>
          <w:numId w:val="1"/>
        </w:numPr>
      </w:pPr>
      <w:r>
        <w:t>Executive Director’s Report – L. McGifford</w:t>
      </w:r>
    </w:p>
    <w:p w14:paraId="679A19A0" w14:textId="18C08EA3" w:rsidR="00EF3AD9" w:rsidRDefault="00EF3AD9" w:rsidP="00EF3AD9">
      <w:pPr>
        <w:pStyle w:val="ListParagraph"/>
        <w:numPr>
          <w:ilvl w:val="0"/>
          <w:numId w:val="1"/>
        </w:numPr>
      </w:pPr>
      <w:r>
        <w:t xml:space="preserve">Treasurer’s Report – M. O’Gorman </w:t>
      </w:r>
    </w:p>
    <w:p w14:paraId="2F605AE8" w14:textId="2353D360" w:rsidR="00EF3AD9" w:rsidRDefault="00EF3AD9" w:rsidP="00EF3AD9">
      <w:pPr>
        <w:pStyle w:val="ListParagraph"/>
        <w:numPr>
          <w:ilvl w:val="0"/>
          <w:numId w:val="1"/>
        </w:numPr>
      </w:pPr>
      <w:r>
        <w:t>Motion: BIRT the UWFA purchase a table at the Erroll Black Brunch</w:t>
      </w:r>
      <w:r>
        <w:tab/>
      </w:r>
      <w:r>
        <w:tab/>
        <w:t>CARRIED</w:t>
      </w:r>
    </w:p>
    <w:p w14:paraId="1E8C36DF" w14:textId="2A13991F" w:rsidR="00EF3AD9" w:rsidRDefault="00EF3AD9" w:rsidP="00EF3AD9">
      <w:pPr>
        <w:pStyle w:val="ListParagraph"/>
        <w:numPr>
          <w:ilvl w:val="0"/>
          <w:numId w:val="1"/>
        </w:numPr>
      </w:pPr>
      <w:r>
        <w:t>Motion: BIRT the UWFA set the Fall General Meeting as an in-person only meeting on Dec. 5 and the Spring AGM as an in-person only meeting on April 7</w:t>
      </w:r>
      <w:r>
        <w:tab/>
      </w:r>
      <w:r>
        <w:tab/>
      </w:r>
      <w:r>
        <w:tab/>
      </w:r>
      <w:r>
        <w:tab/>
        <w:t>CARRIED</w:t>
      </w:r>
    </w:p>
    <w:p w14:paraId="0421D285" w14:textId="252F8824" w:rsidR="00EF3AD9" w:rsidRDefault="00EF3AD9" w:rsidP="00EF3AD9">
      <w:pPr>
        <w:pStyle w:val="ListParagraph"/>
        <w:numPr>
          <w:ilvl w:val="0"/>
          <w:numId w:val="1"/>
        </w:numPr>
      </w:pPr>
      <w:r>
        <w:t>Motion: BIRT that the UWFA support AMPL-AMPD at $250 per week in solidarity until their strike is over or until the October meeting of UWFA Council.</w:t>
      </w:r>
      <w:r>
        <w:tab/>
      </w:r>
      <w:r>
        <w:tab/>
      </w:r>
      <w:r>
        <w:tab/>
        <w:t>CARRIED</w:t>
      </w:r>
    </w:p>
    <w:p w14:paraId="2E2CB678" w14:textId="22C87380" w:rsidR="00EF3AD9" w:rsidRDefault="00EF3AD9" w:rsidP="00EF3AD9">
      <w:pPr>
        <w:pStyle w:val="ListParagraph"/>
        <w:numPr>
          <w:ilvl w:val="0"/>
          <w:numId w:val="1"/>
        </w:numPr>
      </w:pPr>
      <w:r>
        <w:t>Adjournment</w:t>
      </w:r>
    </w:p>
    <w:sectPr w:rsidR="00EF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24A0"/>
    <w:multiLevelType w:val="hybridMultilevel"/>
    <w:tmpl w:val="6374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D9"/>
    <w:rsid w:val="005D1292"/>
    <w:rsid w:val="00C0137C"/>
    <w:rsid w:val="00E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7E6F"/>
  <w15:chartTrackingRefBased/>
  <w15:docId w15:val="{3FD689EB-07BB-462D-9C00-4656D9BD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the University of Winnipeg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Dudych</dc:creator>
  <cp:keywords/>
  <dc:description/>
  <cp:lastModifiedBy>Marissa Dudych</cp:lastModifiedBy>
  <cp:revision>1</cp:revision>
  <dcterms:created xsi:type="dcterms:W3CDTF">2025-02-12T17:02:00Z</dcterms:created>
  <dcterms:modified xsi:type="dcterms:W3CDTF">2025-02-12T17:04:00Z</dcterms:modified>
</cp:coreProperties>
</file>